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36DA3" w14:textId="354E7C75" w:rsidR="00705389" w:rsidRPr="000F6CD4" w:rsidRDefault="00D71B0D" w:rsidP="00D71B0D">
      <w:pPr>
        <w:rPr>
          <w:rFonts w:ascii="Century Gothic" w:hAnsi="Century Gothic"/>
          <w:b/>
          <w:color w:val="0054A6"/>
          <w:sz w:val="34"/>
        </w:rPr>
      </w:pPr>
      <w:r w:rsidRPr="000F6CD4">
        <w:rPr>
          <w:rFonts w:ascii="Century Gothic" w:hAnsi="Century Gothic"/>
          <w:b/>
          <w:color w:val="0054A6"/>
        </w:rPr>
        <w:t xml:space="preserve">       </w:t>
      </w:r>
      <w:r w:rsidR="00265412">
        <w:rPr>
          <w:rFonts w:ascii="Century Gothic" w:hAnsi="Century Gothic"/>
          <w:b/>
          <w:color w:val="0054A6"/>
          <w:sz w:val="34"/>
        </w:rPr>
        <w:t>LUNCHTIME SUPERVISOR</w:t>
      </w:r>
      <w:r w:rsidR="00705389" w:rsidRPr="000F6CD4">
        <w:rPr>
          <w:rFonts w:ascii="Century Gothic" w:hAnsi="Century Gothic"/>
          <w:b/>
          <w:color w:val="0054A6"/>
          <w:sz w:val="34"/>
        </w:rPr>
        <w:t xml:space="preserve"> VACANCY</w:t>
      </w:r>
    </w:p>
    <w:p w14:paraId="5A9776EA" w14:textId="1F095E29" w:rsidR="00A77943" w:rsidRPr="000F6CD4" w:rsidRDefault="00265412" w:rsidP="00D71B0D">
      <w:pPr>
        <w:jc w:val="center"/>
        <w:rPr>
          <w:rFonts w:ascii="Century Gothic" w:hAnsi="Century Gothic"/>
          <w:b/>
          <w:sz w:val="30"/>
        </w:rPr>
      </w:pPr>
      <w:r>
        <w:rPr>
          <w:rFonts w:ascii="Century Gothic" w:hAnsi="Century Gothic"/>
          <w:b/>
          <w:sz w:val="30"/>
        </w:rPr>
        <w:t xml:space="preserve">        </w:t>
      </w:r>
      <w:r w:rsidR="00D71B0D" w:rsidRPr="000F6CD4">
        <w:rPr>
          <w:rFonts w:ascii="Century Gothic" w:hAnsi="Century Gothic"/>
          <w:b/>
          <w:sz w:val="30"/>
        </w:rPr>
        <w:t>ST CUTHBERT’S CATHOLIC PRIMARY SCHOOL</w:t>
      </w:r>
    </w:p>
    <w:p w14:paraId="6FAA9E7D" w14:textId="779CBE07" w:rsidR="00A77943" w:rsidRPr="000F6CD4" w:rsidRDefault="00705389" w:rsidP="00782229">
      <w:pPr>
        <w:rPr>
          <w:rFonts w:ascii="Century Gothic" w:hAnsi="Century Gothic"/>
          <w:b/>
        </w:rPr>
      </w:pPr>
      <w:r w:rsidRPr="000F6CD4">
        <w:rPr>
          <w:rFonts w:ascii="Century Gothic" w:hAnsi="Century Gothic"/>
          <w:b/>
        </w:rPr>
        <w:t>CEO: Mr T.B. Tapping</w:t>
      </w:r>
    </w:p>
    <w:p w14:paraId="1EEE3010" w14:textId="7FAE2A8D" w:rsidR="004E7EF9" w:rsidRPr="000F6CD4" w:rsidRDefault="004D40A3" w:rsidP="004D40A3">
      <w:pPr>
        <w:jc w:val="both"/>
        <w:rPr>
          <w:rFonts w:ascii="Century Gothic" w:hAnsi="Century Gothic"/>
        </w:rPr>
      </w:pPr>
      <w:r w:rsidRPr="000F6CD4">
        <w:rPr>
          <w:rFonts w:ascii="Century Gothic" w:hAnsi="Century Gothic"/>
        </w:rPr>
        <w:t xml:space="preserve">The Diocese of Hexham and Newcastle has a growth plan for Bishop Chadwick Catholic Education Trust to serve South Tyneside, Sunderland and East Durham, with a total of 34 schools in the Trust by July 2022. </w:t>
      </w:r>
    </w:p>
    <w:p w14:paraId="57BAACEA" w14:textId="7F174C6C" w:rsidR="00152FE1" w:rsidRPr="000F6CD4" w:rsidRDefault="002E4B96" w:rsidP="00782229">
      <w:pPr>
        <w:jc w:val="both"/>
        <w:rPr>
          <w:rFonts w:ascii="Century Gothic" w:hAnsi="Century Gothic"/>
        </w:rPr>
      </w:pPr>
      <w:r w:rsidRPr="000F6CD4">
        <w:rPr>
          <w:rFonts w:ascii="Century Gothic" w:hAnsi="Century Gothic"/>
        </w:rPr>
        <w:t>Bishop Chadwick Catholic Education Trust was established in February 2016</w:t>
      </w:r>
      <w:r w:rsidR="00FA7ECC" w:rsidRPr="000F6CD4">
        <w:rPr>
          <w:rFonts w:ascii="Century Gothic" w:hAnsi="Century Gothic"/>
        </w:rPr>
        <w:t xml:space="preserve">, currently </w:t>
      </w:r>
      <w:r w:rsidRPr="000F6CD4">
        <w:rPr>
          <w:rFonts w:ascii="Century Gothic" w:hAnsi="Century Gothic"/>
        </w:rPr>
        <w:t>there are</w:t>
      </w:r>
      <w:r w:rsidR="00FA7ECC" w:rsidRPr="000F6CD4">
        <w:rPr>
          <w:rFonts w:ascii="Century Gothic" w:hAnsi="Century Gothic"/>
        </w:rPr>
        <w:t xml:space="preserve"> </w:t>
      </w:r>
      <w:r w:rsidR="00D71B0D" w:rsidRPr="000F6CD4">
        <w:rPr>
          <w:rFonts w:ascii="Century Gothic" w:hAnsi="Century Gothic"/>
        </w:rPr>
        <w:t>seventeen</w:t>
      </w:r>
      <w:r w:rsidR="00FA7ECC" w:rsidRPr="000F6CD4">
        <w:rPr>
          <w:rFonts w:ascii="Century Gothic" w:hAnsi="Century Gothic"/>
        </w:rPr>
        <w:t xml:space="preserve"> schools within the Trust</w:t>
      </w:r>
      <w:r w:rsidR="00152FE1" w:rsidRPr="000F6CD4">
        <w:rPr>
          <w:rFonts w:ascii="Century Gothic" w:hAnsi="Century Gothic"/>
        </w:rPr>
        <w:t xml:space="preserve"> with a schedule of additional schools joining each term.</w:t>
      </w:r>
      <w:r w:rsidR="00A6271F" w:rsidRPr="000F6CD4">
        <w:rPr>
          <w:rFonts w:ascii="Century Gothic" w:hAnsi="Century Gothic"/>
        </w:rPr>
        <w:t xml:space="preserve">  The details of each of the schools currently within the Trust can be found on our website www.bccet.org.uk</w:t>
      </w:r>
    </w:p>
    <w:p w14:paraId="7DA079B4" w14:textId="483B1613" w:rsidR="00D71B0D" w:rsidRPr="00AD517B" w:rsidRDefault="00D71B0D" w:rsidP="00D71B0D">
      <w:pPr>
        <w:shd w:val="clear" w:color="auto" w:fill="FFFFFF"/>
        <w:spacing w:after="100" w:afterAutospacing="1"/>
        <w:rPr>
          <w:rFonts w:ascii="Century Gothic" w:eastAsia="Times New Roman" w:hAnsi="Century Gothic" w:cs="Times New Roman"/>
          <w:lang w:eastAsia="en-GB"/>
        </w:rPr>
      </w:pPr>
      <w:r w:rsidRPr="00AD517B">
        <w:rPr>
          <w:rFonts w:ascii="Century Gothic" w:eastAsia="Times New Roman" w:hAnsi="Century Gothic" w:cs="Times New Roman"/>
          <w:lang w:eastAsia="en-GB"/>
        </w:rPr>
        <w:t>St. Cuthbert’s are see</w:t>
      </w:r>
      <w:r w:rsidR="00265412" w:rsidRPr="00AD517B">
        <w:rPr>
          <w:rFonts w:ascii="Century Gothic" w:eastAsia="Times New Roman" w:hAnsi="Century Gothic" w:cs="Times New Roman"/>
          <w:lang w:eastAsia="en-GB"/>
        </w:rPr>
        <w:t>king to appoint an enthusiasti</w:t>
      </w:r>
      <w:r w:rsidR="00CA02EA" w:rsidRPr="00AD517B">
        <w:rPr>
          <w:rFonts w:ascii="Century Gothic" w:eastAsia="Times New Roman" w:hAnsi="Century Gothic" w:cs="Times New Roman"/>
          <w:lang w:eastAsia="en-GB"/>
        </w:rPr>
        <w:t>c and caring lunchtime assistant</w:t>
      </w:r>
      <w:r w:rsidRPr="00AD517B">
        <w:rPr>
          <w:rFonts w:ascii="Century Gothic" w:eastAsia="Times New Roman" w:hAnsi="Century Gothic" w:cs="Times New Roman"/>
          <w:lang w:eastAsia="en-GB"/>
        </w:rPr>
        <w:t xml:space="preserve">. We </w:t>
      </w:r>
      <w:r w:rsidR="00AD517B" w:rsidRPr="00AD517B">
        <w:rPr>
          <w:rFonts w:ascii="Century Gothic" w:eastAsia="Times New Roman" w:hAnsi="Century Gothic" w:cs="Times New Roman"/>
          <w:lang w:eastAsia="en-GB"/>
        </w:rPr>
        <w:t>wish to appoint someone able to:</w:t>
      </w:r>
    </w:p>
    <w:p w14:paraId="1DCAA32F"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Support the ethos and policies of the school. </w:t>
      </w:r>
      <w:r w:rsidRPr="00CA370F">
        <w:rPr>
          <w:rFonts w:ascii="MS Mincho" w:eastAsia="MS Mincho" w:hAnsi="MS Mincho" w:cs="MS Mincho"/>
          <w:color w:val="000000"/>
          <w:sz w:val="22"/>
        </w:rPr>
        <w:t> </w:t>
      </w:r>
    </w:p>
    <w:p w14:paraId="01E2F21B"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To supervise children anywhere on the school premises during the lunchtime period, ensuring good conduct in behaviour in accordance with the school’s behaviour policy. </w:t>
      </w:r>
      <w:r w:rsidRPr="00CA370F">
        <w:rPr>
          <w:rFonts w:ascii="MS Mincho" w:eastAsia="MS Mincho" w:hAnsi="MS Mincho" w:cs="MS Mincho"/>
          <w:color w:val="000000"/>
          <w:sz w:val="22"/>
        </w:rPr>
        <w:t> </w:t>
      </w:r>
    </w:p>
    <w:p w14:paraId="7A6EB9D7"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To work as a member of a team to secure the safety, welfare and good conduct of children </w:t>
      </w:r>
      <w:r w:rsidRPr="00CA370F">
        <w:rPr>
          <w:rFonts w:ascii="MS Mincho" w:eastAsia="MS Mincho" w:hAnsi="MS Mincho" w:cs="MS Mincho"/>
          <w:color w:val="000000"/>
          <w:sz w:val="22"/>
        </w:rPr>
        <w:t> </w:t>
      </w:r>
      <w:r w:rsidRPr="00CA370F">
        <w:rPr>
          <w:rFonts w:ascii="Century Gothic" w:hAnsi="Century Gothic" w:cs="Comic Sans MS"/>
          <w:color w:val="000000"/>
          <w:sz w:val="22"/>
        </w:rPr>
        <w:t xml:space="preserve">during the mid-day period. </w:t>
      </w:r>
      <w:r w:rsidRPr="00CA370F">
        <w:rPr>
          <w:rFonts w:ascii="MS Mincho" w:eastAsia="MS Mincho" w:hAnsi="MS Mincho" w:cs="MS Mincho"/>
          <w:color w:val="000000"/>
          <w:sz w:val="22"/>
        </w:rPr>
        <w:t> </w:t>
      </w:r>
    </w:p>
    <w:p w14:paraId="04DC6A9E"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Assist pupils during the meal service, clearing up any spillages promptly. </w:t>
      </w:r>
      <w:r w:rsidRPr="00CA370F">
        <w:rPr>
          <w:rFonts w:ascii="MS Mincho" w:eastAsia="MS Mincho" w:hAnsi="MS Mincho" w:cs="MS Mincho"/>
          <w:color w:val="000000"/>
          <w:sz w:val="22"/>
        </w:rPr>
        <w:t> </w:t>
      </w:r>
    </w:p>
    <w:p w14:paraId="16F2DD08" w14:textId="77777777" w:rsidR="00AD517B" w:rsidRPr="00E07957"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To engage children in suitable games and activities when they are on the playground or in the classrooms if the weather is inclement.</w:t>
      </w:r>
    </w:p>
    <w:p w14:paraId="7E164721" w14:textId="77777777" w:rsidR="00AD517B" w:rsidRPr="00E07957"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E07957">
        <w:rPr>
          <w:rFonts w:ascii="Century Gothic" w:eastAsia="MS Mincho" w:hAnsi="Century Gothic" w:cs="MS Mincho"/>
          <w:color w:val="000000"/>
          <w:sz w:val="22"/>
        </w:rPr>
        <w:t>Supporting the school commitment to ensuring all children are active by leading games (e.g.</w:t>
      </w:r>
      <w:r>
        <w:rPr>
          <w:rFonts w:ascii="Century Gothic" w:eastAsia="MS Mincho" w:hAnsi="Century Gothic" w:cs="MS Mincho"/>
          <w:color w:val="000000"/>
          <w:sz w:val="22"/>
        </w:rPr>
        <w:t xml:space="preserve"> </w:t>
      </w:r>
      <w:r w:rsidRPr="00E07957">
        <w:rPr>
          <w:rFonts w:ascii="Century Gothic" w:eastAsia="MS Mincho" w:hAnsi="Century Gothic" w:cs="MS Mincho"/>
          <w:color w:val="000000"/>
          <w:sz w:val="22"/>
        </w:rPr>
        <w:t>skipping, hooping)</w:t>
      </w:r>
    </w:p>
    <w:p w14:paraId="5CE8E8A9" w14:textId="2D1980FA" w:rsidR="00AD517B" w:rsidRPr="00AD517B"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To encourage safe and positive play at all times and to enforce the school’s ethos (Rights Respecting). </w:t>
      </w:r>
      <w:r w:rsidRPr="00CA370F">
        <w:rPr>
          <w:rFonts w:ascii="MS Mincho" w:eastAsia="MS Mincho" w:hAnsi="MS Mincho" w:cs="MS Mincho"/>
          <w:color w:val="000000"/>
          <w:sz w:val="22"/>
        </w:rPr>
        <w:t> </w:t>
      </w:r>
      <w:r w:rsidRPr="00AD517B">
        <w:rPr>
          <w:rFonts w:ascii="MS Mincho" w:eastAsia="MS Mincho" w:hAnsi="MS Mincho" w:cs="MS Mincho"/>
          <w:color w:val="000000"/>
          <w:sz w:val="22"/>
        </w:rPr>
        <w:t> </w:t>
      </w:r>
    </w:p>
    <w:p w14:paraId="6E328591"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Perform basic first aid for minor incidents/accidents. </w:t>
      </w:r>
      <w:r w:rsidRPr="00CA370F">
        <w:rPr>
          <w:rFonts w:ascii="MS Mincho" w:eastAsia="MS Mincho" w:hAnsi="MS Mincho" w:cs="MS Mincho"/>
          <w:color w:val="000000"/>
          <w:sz w:val="22"/>
        </w:rPr>
        <w:t> </w:t>
      </w:r>
    </w:p>
    <w:p w14:paraId="233AF447"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Maintain accurate and relevant incident/accident records. </w:t>
      </w:r>
      <w:r w:rsidRPr="00CA370F">
        <w:rPr>
          <w:rFonts w:ascii="MS Mincho" w:eastAsia="MS Mincho" w:hAnsi="MS Mincho" w:cs="MS Mincho"/>
          <w:color w:val="000000"/>
          <w:sz w:val="22"/>
        </w:rPr>
        <w:t> </w:t>
      </w:r>
    </w:p>
    <w:p w14:paraId="27BA1126" w14:textId="77777777" w:rsidR="00AD517B" w:rsidRPr="00CA370F"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Present oneself as a role model to pupils in speech, dress, behaviour and attitude. </w:t>
      </w:r>
      <w:r w:rsidRPr="00CA370F">
        <w:rPr>
          <w:rFonts w:ascii="MS Mincho" w:eastAsia="MS Mincho" w:hAnsi="MS Mincho" w:cs="MS Mincho"/>
          <w:color w:val="000000"/>
          <w:sz w:val="22"/>
        </w:rPr>
        <w:t> </w:t>
      </w:r>
    </w:p>
    <w:p w14:paraId="6883C67D" w14:textId="59FF3D98" w:rsidR="00AD517B" w:rsidRPr="00AD517B" w:rsidRDefault="00AD517B" w:rsidP="00AD517B">
      <w:pPr>
        <w:pStyle w:val="ListParagraph"/>
        <w:widowControl w:val="0"/>
        <w:numPr>
          <w:ilvl w:val="0"/>
          <w:numId w:val="2"/>
        </w:numPr>
        <w:tabs>
          <w:tab w:val="left" w:pos="220"/>
          <w:tab w:val="left" w:pos="720"/>
        </w:tabs>
        <w:autoSpaceDE w:val="0"/>
        <w:autoSpaceDN w:val="0"/>
        <w:adjustRightInd w:val="0"/>
        <w:spacing w:after="240" w:line="300" w:lineRule="atLeast"/>
        <w:rPr>
          <w:rFonts w:ascii="Century Gothic" w:hAnsi="Century Gothic" w:cs="Times"/>
          <w:color w:val="000000"/>
          <w:sz w:val="22"/>
        </w:rPr>
      </w:pPr>
      <w:r w:rsidRPr="00CA370F">
        <w:rPr>
          <w:rFonts w:ascii="Century Gothic" w:hAnsi="Century Gothic" w:cs="Comic Sans MS"/>
          <w:color w:val="000000"/>
          <w:sz w:val="22"/>
        </w:rPr>
        <w:t xml:space="preserve">Provide pastoral care and support to sick and injured children taking appropriate action as necessary ensuring parents and school staff are fully informed of incidents and accidents. </w:t>
      </w:r>
      <w:r w:rsidRPr="00CA370F">
        <w:rPr>
          <w:rFonts w:ascii="MS Mincho" w:eastAsia="MS Mincho" w:hAnsi="MS Mincho" w:cs="MS Mincho"/>
          <w:color w:val="000000"/>
          <w:sz w:val="22"/>
        </w:rPr>
        <w:t> </w:t>
      </w:r>
    </w:p>
    <w:p w14:paraId="3E3DD584" w14:textId="0AF2BF0A" w:rsidR="00782229" w:rsidRPr="000F6CD4" w:rsidRDefault="00D71B0D" w:rsidP="00D71B0D">
      <w:pPr>
        <w:shd w:val="clear" w:color="auto" w:fill="FFFFFF"/>
        <w:spacing w:after="100" w:afterAutospacing="1"/>
        <w:rPr>
          <w:rFonts w:ascii="Century Gothic" w:eastAsia="Times New Roman" w:hAnsi="Century Gothic" w:cs="Times New Roman"/>
          <w:lang w:eastAsia="en-GB"/>
        </w:rPr>
      </w:pPr>
      <w:r w:rsidRPr="00AD517B">
        <w:rPr>
          <w:rFonts w:ascii="Century Gothic" w:eastAsia="Times New Roman" w:hAnsi="Century Gothic" w:cs="Times New Roman"/>
          <w:lang w:eastAsia="en-GB"/>
        </w:rPr>
        <w:t>In return, we will offer you enthusiastic, caring, wel</w:t>
      </w:r>
      <w:r w:rsidR="00AD517B" w:rsidRPr="00AD517B">
        <w:rPr>
          <w:rFonts w:ascii="Century Gothic" w:eastAsia="Times New Roman" w:hAnsi="Century Gothic" w:cs="Times New Roman"/>
          <w:lang w:eastAsia="en-GB"/>
        </w:rPr>
        <w:t xml:space="preserve">l behaved children; a friendly </w:t>
      </w:r>
      <w:r w:rsidRPr="00AD517B">
        <w:rPr>
          <w:rFonts w:ascii="Century Gothic" w:eastAsia="Times New Roman" w:hAnsi="Century Gothic" w:cs="Times New Roman"/>
          <w:lang w:eastAsia="en-GB"/>
        </w:rPr>
        <w:t>staff, supportive governors, SLT, parish and parents.</w:t>
      </w:r>
      <w:r w:rsidRPr="000F6CD4">
        <w:rPr>
          <w:rFonts w:ascii="Century Gothic" w:eastAsia="Times New Roman" w:hAnsi="Century Gothic" w:cs="Times New Roman"/>
          <w:lang w:eastAsia="en-GB"/>
        </w:rPr>
        <w:t xml:space="preserve"> </w:t>
      </w:r>
    </w:p>
    <w:p w14:paraId="5B801BE8" w14:textId="77777777" w:rsidR="00782229" w:rsidRPr="000F6CD4" w:rsidRDefault="00782229" w:rsidP="00782229">
      <w:pPr>
        <w:jc w:val="both"/>
        <w:rPr>
          <w:rFonts w:ascii="Century Gothic" w:hAnsi="Century Gothic" w:cs="Arial"/>
          <w:bCs/>
        </w:rPr>
      </w:pPr>
      <w:r w:rsidRPr="000F6CD4">
        <w:rPr>
          <w:rFonts w:ascii="Century Gothic" w:hAnsi="Century Gothic"/>
        </w:rPr>
        <w:t>Bishop Chadwick Catholic Education Trust safeguards and protects its students and staff by being committed to respond in accordance with South Tyneside Child Protection Procedures.  Enhanced DBS checks are mandatory for all school staff.</w:t>
      </w:r>
      <w:r w:rsidRPr="000F6CD4">
        <w:rPr>
          <w:rFonts w:ascii="Century Gothic" w:hAnsi="Century Gothic" w:cs="Arial"/>
          <w:bCs/>
        </w:rPr>
        <w:t xml:space="preserve"> </w:t>
      </w:r>
    </w:p>
    <w:p w14:paraId="5CBB68FF" w14:textId="5CD6714A" w:rsidR="00782229" w:rsidRPr="00AD517B" w:rsidRDefault="00782229" w:rsidP="00782229">
      <w:pPr>
        <w:spacing w:after="0"/>
        <w:jc w:val="both"/>
        <w:rPr>
          <w:rFonts w:ascii="Century Gothic" w:eastAsia="ヒラギノ角ゴ Pro W3" w:hAnsi="Century Gothic" w:cs="Arial"/>
          <w:b/>
        </w:rPr>
      </w:pPr>
      <w:r w:rsidRPr="00AD517B">
        <w:rPr>
          <w:rFonts w:ascii="Century Gothic" w:hAnsi="Century Gothic"/>
          <w:b/>
        </w:rPr>
        <w:t xml:space="preserve">Salary: </w:t>
      </w:r>
      <w:r w:rsidR="00265412" w:rsidRPr="00AD517B">
        <w:rPr>
          <w:rFonts w:ascii="Century Gothic" w:hAnsi="Century Gothic"/>
          <w:b/>
        </w:rPr>
        <w:t>Grade 3 - £18,</w:t>
      </w:r>
      <w:r w:rsidR="00AD517B" w:rsidRPr="00AD517B">
        <w:rPr>
          <w:rFonts w:ascii="Century Gothic" w:hAnsi="Century Gothic"/>
          <w:b/>
        </w:rPr>
        <w:t>562 pro rata</w:t>
      </w:r>
    </w:p>
    <w:p w14:paraId="1CB7F70D" w14:textId="0866CECB" w:rsidR="00782229" w:rsidRPr="00AD517B" w:rsidRDefault="00782229" w:rsidP="00782229">
      <w:pPr>
        <w:spacing w:after="0"/>
        <w:jc w:val="both"/>
        <w:rPr>
          <w:rFonts w:ascii="Century Gothic" w:eastAsia="ヒラギノ角ゴ Pro W3" w:hAnsi="Century Gothic" w:cs="Arial"/>
          <w:b/>
        </w:rPr>
      </w:pPr>
      <w:r w:rsidRPr="00AD517B">
        <w:rPr>
          <w:rFonts w:ascii="Century Gothic" w:hAnsi="Century Gothic"/>
          <w:b/>
        </w:rPr>
        <w:t xml:space="preserve">Start Date: </w:t>
      </w:r>
      <w:r w:rsidR="00AD517B">
        <w:rPr>
          <w:rFonts w:ascii="Century Gothic" w:hAnsi="Century Gothic"/>
          <w:b/>
        </w:rPr>
        <w:t>Octo</w:t>
      </w:r>
      <w:r w:rsidR="007811A3" w:rsidRPr="00AD517B">
        <w:rPr>
          <w:rFonts w:ascii="Century Gothic" w:hAnsi="Century Gothic"/>
          <w:b/>
        </w:rPr>
        <w:t>ber 2021</w:t>
      </w:r>
    </w:p>
    <w:p w14:paraId="588D5D3A" w14:textId="642BFB9A" w:rsidR="00782229" w:rsidRPr="00AD517B" w:rsidRDefault="00782229" w:rsidP="00782229">
      <w:pPr>
        <w:spacing w:after="0"/>
        <w:jc w:val="both"/>
        <w:rPr>
          <w:rFonts w:ascii="Century Gothic" w:hAnsi="Century Gothic"/>
          <w:b/>
        </w:rPr>
      </w:pPr>
      <w:r w:rsidRPr="00AD517B">
        <w:rPr>
          <w:rFonts w:ascii="Century Gothic" w:hAnsi="Century Gothic"/>
          <w:b/>
        </w:rPr>
        <w:t xml:space="preserve">Contract: </w:t>
      </w:r>
      <w:proofErr w:type="gramStart"/>
      <w:r w:rsidR="00265412" w:rsidRPr="00AD517B">
        <w:rPr>
          <w:rFonts w:ascii="Century Gothic" w:hAnsi="Century Gothic"/>
          <w:b/>
        </w:rPr>
        <w:t xml:space="preserve">6.25 </w:t>
      </w:r>
      <w:r w:rsidR="000F6CD4" w:rsidRPr="00AD517B">
        <w:rPr>
          <w:rFonts w:ascii="Century Gothic" w:hAnsi="Century Gothic"/>
          <w:b/>
        </w:rPr>
        <w:t xml:space="preserve"> hours</w:t>
      </w:r>
      <w:proofErr w:type="gramEnd"/>
      <w:r w:rsidR="000F6CD4" w:rsidRPr="00AD517B">
        <w:rPr>
          <w:rFonts w:ascii="Century Gothic" w:hAnsi="Century Gothic"/>
          <w:b/>
        </w:rPr>
        <w:t xml:space="preserve"> per week</w:t>
      </w:r>
      <w:r w:rsidRPr="00AD517B">
        <w:rPr>
          <w:rFonts w:ascii="Century Gothic" w:hAnsi="Century Gothic"/>
          <w:b/>
        </w:rPr>
        <w:t xml:space="preserve">, term time only </w:t>
      </w:r>
      <w:r w:rsidR="00265412" w:rsidRPr="00AD517B">
        <w:rPr>
          <w:rFonts w:ascii="Century Gothic" w:hAnsi="Century Gothic"/>
          <w:b/>
        </w:rPr>
        <w:t xml:space="preserve">(1 hour 15 </w:t>
      </w:r>
      <w:proofErr w:type="spellStart"/>
      <w:r w:rsidR="00265412" w:rsidRPr="00AD517B">
        <w:rPr>
          <w:rFonts w:ascii="Century Gothic" w:hAnsi="Century Gothic"/>
          <w:b/>
        </w:rPr>
        <w:t>mins</w:t>
      </w:r>
      <w:proofErr w:type="spellEnd"/>
      <w:r w:rsidR="00265412" w:rsidRPr="00AD517B">
        <w:rPr>
          <w:rFonts w:ascii="Century Gothic" w:hAnsi="Century Gothic"/>
          <w:b/>
        </w:rPr>
        <w:t xml:space="preserve"> per day)</w:t>
      </w:r>
    </w:p>
    <w:p w14:paraId="423E5A0E" w14:textId="47A748AF" w:rsidR="00782229" w:rsidRPr="00265412" w:rsidRDefault="00782229" w:rsidP="00782229">
      <w:pPr>
        <w:spacing w:after="0"/>
        <w:jc w:val="both"/>
        <w:rPr>
          <w:rFonts w:ascii="Century Gothic" w:hAnsi="Century Gothic"/>
          <w:b/>
          <w:highlight w:val="yellow"/>
        </w:rPr>
      </w:pPr>
    </w:p>
    <w:p w14:paraId="6D1198B6" w14:textId="77777777" w:rsidR="00782229" w:rsidRPr="00265412" w:rsidRDefault="00782229" w:rsidP="00782229">
      <w:pPr>
        <w:spacing w:after="0"/>
        <w:jc w:val="both"/>
        <w:rPr>
          <w:rFonts w:ascii="Century Gothic" w:hAnsi="Century Gothic"/>
          <w:b/>
          <w:highlight w:val="yellow"/>
        </w:rPr>
      </w:pPr>
    </w:p>
    <w:p w14:paraId="571C5ED9" w14:textId="26BD0F56" w:rsidR="00782229" w:rsidRPr="000F6CD4" w:rsidRDefault="00782229" w:rsidP="000F6CD4">
      <w:pPr>
        <w:rPr>
          <w:rStyle w:val="Hyperlink"/>
          <w:rFonts w:ascii="Century Gothic" w:hAnsi="Century Gothic" w:cs="Calibri"/>
        </w:rPr>
      </w:pPr>
      <w:r w:rsidRPr="00AD517B">
        <w:rPr>
          <w:rFonts w:ascii="Century Gothic" w:hAnsi="Century Gothic" w:cs="Calibri"/>
          <w:color w:val="323130"/>
        </w:rPr>
        <w:t xml:space="preserve">Completed application forms should be submitted by email to </w:t>
      </w:r>
      <w:hyperlink r:id="rId10" w:history="1">
        <w:r w:rsidR="000F6CD4" w:rsidRPr="00AD517B">
          <w:rPr>
            <w:rStyle w:val="Hyperlink"/>
            <w:rFonts w:ascii="Century Gothic" w:hAnsi="Century Gothic"/>
          </w:rPr>
          <w:t>seahamstcuthberts@durhamlearning.net</w:t>
        </w:r>
      </w:hyperlink>
      <w:r w:rsidR="000F6CD4" w:rsidRPr="00AD517B">
        <w:rPr>
          <w:rFonts w:ascii="Century Gothic" w:hAnsi="Century Gothic"/>
        </w:rPr>
        <w:t xml:space="preserve"> </w:t>
      </w:r>
      <w:r w:rsidRPr="00AD517B">
        <w:rPr>
          <w:rFonts w:ascii="Century Gothic" w:hAnsi="Century Gothic" w:cs="Calibri"/>
          <w:color w:val="323130"/>
        </w:rPr>
        <w:t xml:space="preserve"> by </w:t>
      </w:r>
      <w:r w:rsidR="000F6CD4" w:rsidRPr="00AD517B">
        <w:rPr>
          <w:rFonts w:ascii="Century Gothic" w:hAnsi="Century Gothic" w:cs="Calibri"/>
          <w:b/>
          <w:color w:val="323130"/>
        </w:rPr>
        <w:t>12 noon</w:t>
      </w:r>
      <w:r w:rsidRPr="00AD517B">
        <w:rPr>
          <w:rFonts w:ascii="Century Gothic" w:hAnsi="Century Gothic" w:cs="Calibri"/>
          <w:b/>
          <w:color w:val="323130"/>
        </w:rPr>
        <w:t xml:space="preserve"> </w:t>
      </w:r>
      <w:r w:rsidRPr="00AD517B">
        <w:rPr>
          <w:rFonts w:ascii="Century Gothic" w:hAnsi="Century Gothic" w:cs="Calibri"/>
          <w:color w:val="323130"/>
        </w:rPr>
        <w:t xml:space="preserve">on </w:t>
      </w:r>
      <w:r w:rsidR="00AD517B" w:rsidRPr="00AD517B">
        <w:rPr>
          <w:rFonts w:ascii="Century Gothic" w:hAnsi="Century Gothic" w:cs="Calibri"/>
          <w:b/>
          <w:color w:val="323130"/>
        </w:rPr>
        <w:t>24</w:t>
      </w:r>
      <w:r w:rsidR="00AD517B" w:rsidRPr="00AD517B">
        <w:rPr>
          <w:rFonts w:ascii="Century Gothic" w:hAnsi="Century Gothic" w:cs="Calibri"/>
          <w:b/>
          <w:color w:val="323130"/>
          <w:vertAlign w:val="superscript"/>
        </w:rPr>
        <w:t>th</w:t>
      </w:r>
      <w:r w:rsidR="00AD517B" w:rsidRPr="00AD517B">
        <w:rPr>
          <w:rFonts w:ascii="Century Gothic" w:hAnsi="Century Gothic" w:cs="Calibri"/>
          <w:b/>
          <w:color w:val="323130"/>
        </w:rPr>
        <w:t xml:space="preserve"> September</w:t>
      </w:r>
      <w:r w:rsidRPr="00AD517B">
        <w:rPr>
          <w:rFonts w:ascii="Century Gothic" w:hAnsi="Century Gothic" w:cs="Calibri"/>
          <w:color w:val="323130"/>
        </w:rPr>
        <w:t>. Emailed applications are required and CV’s will not be accepted.  For enquiries regardi</w:t>
      </w:r>
      <w:r w:rsidR="000F6CD4" w:rsidRPr="00AD517B">
        <w:rPr>
          <w:rFonts w:ascii="Century Gothic" w:hAnsi="Century Gothic" w:cs="Calibri"/>
          <w:color w:val="323130"/>
        </w:rPr>
        <w:t>ng this role, please contact Nicola Noble</w:t>
      </w:r>
      <w:r w:rsidR="00BF3D60" w:rsidRPr="00AD517B">
        <w:rPr>
          <w:rFonts w:ascii="Century Gothic" w:hAnsi="Century Gothic" w:cs="Calibri"/>
          <w:color w:val="323130"/>
        </w:rPr>
        <w:t xml:space="preserve"> on 0191 5813090.</w:t>
      </w:r>
    </w:p>
    <w:p w14:paraId="766F97DA" w14:textId="18B3D311" w:rsidR="00782229" w:rsidRPr="000F6CD4" w:rsidRDefault="00782229" w:rsidP="00782229">
      <w:pPr>
        <w:jc w:val="both"/>
        <w:rPr>
          <w:rFonts w:ascii="Century Gothic" w:hAnsi="Century Gothic" w:cs="Calibri"/>
          <w:color w:val="323130"/>
        </w:rPr>
      </w:pPr>
      <w:r w:rsidRPr="000F6CD4">
        <w:rPr>
          <w:rFonts w:ascii="Century Gothic" w:hAnsi="Century Gothic" w:cs="Calibri"/>
          <w:color w:val="323130"/>
        </w:rPr>
        <w:t>Int</w:t>
      </w:r>
      <w:r w:rsidR="00BF3D60">
        <w:rPr>
          <w:rFonts w:ascii="Century Gothic" w:hAnsi="Century Gothic" w:cs="Calibri"/>
          <w:color w:val="323130"/>
        </w:rPr>
        <w:t>erview date</w:t>
      </w:r>
      <w:r w:rsidRPr="000F6CD4">
        <w:rPr>
          <w:rFonts w:ascii="Century Gothic" w:hAnsi="Century Gothic" w:cs="Calibri"/>
          <w:color w:val="323130"/>
        </w:rPr>
        <w:t xml:space="preserve"> </w:t>
      </w:r>
      <w:r w:rsidR="000F6CD4" w:rsidRPr="000F6CD4">
        <w:rPr>
          <w:rFonts w:ascii="Century Gothic" w:hAnsi="Century Gothic" w:cs="Calibri"/>
          <w:b/>
          <w:color w:val="323130"/>
        </w:rPr>
        <w:t>TBC</w:t>
      </w:r>
    </w:p>
    <w:p w14:paraId="32216B0D" w14:textId="77777777" w:rsidR="00782229" w:rsidRPr="000F6CD4" w:rsidRDefault="00782229" w:rsidP="00782229">
      <w:pPr>
        <w:jc w:val="both"/>
        <w:rPr>
          <w:rFonts w:ascii="Century Gothic" w:hAnsi="Century Gothic" w:cs="Calibri"/>
          <w:color w:val="323130"/>
        </w:rPr>
      </w:pPr>
      <w:r w:rsidRPr="000F6CD4">
        <w:rPr>
          <w:rFonts w:ascii="Century Gothic" w:hAnsi="Century Gothic" w:cs="Calibri"/>
          <w:color w:val="323130"/>
        </w:rPr>
        <w:t>Electronic signatures will be accepted but candidates will be required to add a written signature to their application when circumstances allow.</w:t>
      </w:r>
    </w:p>
    <w:p w14:paraId="77E37330" w14:textId="1D979FB4" w:rsidR="00782229" w:rsidRPr="000F6CD4" w:rsidRDefault="00782229" w:rsidP="00782229">
      <w:pPr>
        <w:jc w:val="both"/>
        <w:rPr>
          <w:rFonts w:ascii="Century Gothic" w:hAnsi="Century Gothic" w:cs="Calibri"/>
          <w:bCs/>
          <w:i/>
          <w:iCs/>
          <w:color w:val="000000"/>
        </w:rPr>
      </w:pPr>
      <w:r w:rsidRPr="000F6CD4">
        <w:rPr>
          <w:rFonts w:ascii="Century Gothic" w:hAnsi="Century Gothic" w:cs="Calibri"/>
          <w:bCs/>
          <w:i/>
          <w:iCs/>
          <w:color w:val="000000"/>
        </w:rPr>
        <w:t xml:space="preserve">The position we are filling is exempt from the provisions of the Rehabilitation of Offenders Act and a satisfactory Enhanced DBS from the Disclosure and Barring Service is required as part of pre-employment checks. </w:t>
      </w:r>
    </w:p>
    <w:p w14:paraId="6CF23584" w14:textId="4C45F16D" w:rsidR="008864CB" w:rsidRPr="000F6CD4" w:rsidRDefault="00782229" w:rsidP="00FA7ECC">
      <w:pPr>
        <w:jc w:val="both"/>
        <w:rPr>
          <w:rStyle w:val="Hyperlink"/>
          <w:rFonts w:ascii="Century Gothic" w:hAnsi="Century Gothic"/>
          <w:color w:val="auto"/>
          <w:u w:val="none"/>
        </w:rPr>
      </w:pPr>
      <w:r w:rsidRPr="000F6CD4">
        <w:rPr>
          <w:rFonts w:ascii="Century Gothic" w:hAnsi="Century Gothic" w:cs="Calibri"/>
          <w:bCs/>
          <w:i/>
          <w:iCs/>
          <w:color w:val="000000"/>
        </w:rPr>
        <w:t>Bishop Chadwick Catholic Education Trust is an equal opportunities employer, welcoming applications from all sections of the community. We are committed to safeguarding and promoting the welfare of young people and vulnerable adults and we expect staff and volunteers to share this commitment.</w:t>
      </w:r>
      <w:r w:rsidRPr="000F6CD4">
        <w:rPr>
          <w:rFonts w:ascii="Century Gothic" w:hAnsi="Century Gothic"/>
        </w:rPr>
        <w:t xml:space="preserve"> </w:t>
      </w:r>
    </w:p>
    <w:p w14:paraId="2EACA0A9" w14:textId="0258C55C" w:rsidR="001F5199" w:rsidRPr="000F6CD4" w:rsidRDefault="001F5199" w:rsidP="00FA7ECC">
      <w:pPr>
        <w:jc w:val="both"/>
        <w:rPr>
          <w:rFonts w:ascii="Century Gothic" w:hAnsi="Century Gothic"/>
        </w:rPr>
      </w:pPr>
      <w:bookmarkStart w:id="0" w:name="_GoBack"/>
      <w:bookmarkEnd w:id="0"/>
    </w:p>
    <w:sectPr w:rsidR="001F5199" w:rsidRPr="000F6CD4" w:rsidSect="00AD517B">
      <w:headerReference w:type="default" r:id="rId11"/>
      <w:footerReference w:type="default" r:id="rId12"/>
      <w:pgSz w:w="11906" w:h="16838"/>
      <w:pgMar w:top="1440" w:right="1440" w:bottom="94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F8EA2" w14:textId="77777777" w:rsidR="00613015" w:rsidRDefault="00613015" w:rsidP="001F5199">
      <w:pPr>
        <w:spacing w:after="0" w:line="240" w:lineRule="auto"/>
      </w:pPr>
      <w:r>
        <w:separator/>
      </w:r>
    </w:p>
  </w:endnote>
  <w:endnote w:type="continuationSeparator" w:id="0">
    <w:p w14:paraId="69796687" w14:textId="77777777" w:rsidR="00613015" w:rsidRDefault="00613015" w:rsidP="001F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14C48" w14:textId="1A970EE0" w:rsidR="00852807" w:rsidRPr="00852807" w:rsidRDefault="00852807">
    <w:pPr>
      <w:pStyle w:val="Footer"/>
      <w:rPr>
        <w:lang w:val="en-US"/>
      </w:rPr>
    </w:pPr>
    <w:r>
      <w:rPr>
        <w:lang w:val="en-US"/>
      </w:rPr>
      <w:t>BCCET Dec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9559C" w14:textId="77777777" w:rsidR="00613015" w:rsidRDefault="00613015" w:rsidP="001F5199">
      <w:pPr>
        <w:spacing w:after="0" w:line="240" w:lineRule="auto"/>
      </w:pPr>
      <w:r>
        <w:separator/>
      </w:r>
    </w:p>
  </w:footnote>
  <w:footnote w:type="continuationSeparator" w:id="0">
    <w:p w14:paraId="5ED7A2B4" w14:textId="77777777" w:rsidR="00613015" w:rsidRDefault="00613015" w:rsidP="001F5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47609" w14:textId="48BCFA1A" w:rsidR="00A77943" w:rsidRDefault="00D71B0D" w:rsidP="00444321">
    <w:pPr>
      <w:pStyle w:val="Header"/>
    </w:pPr>
    <w:r>
      <w:rPr>
        <w:noProof/>
        <w:lang w:eastAsia="en-GB"/>
      </w:rPr>
      <w:drawing>
        <wp:anchor distT="0" distB="0" distL="114300" distR="114300" simplePos="0" relativeHeight="251660288" behindDoc="0" locked="0" layoutInCell="1" allowOverlap="1" wp14:anchorId="14D3A36C" wp14:editId="7FE80019">
          <wp:simplePos x="0" y="0"/>
          <wp:positionH relativeFrom="column">
            <wp:posOffset>5074285</wp:posOffset>
          </wp:positionH>
          <wp:positionV relativeFrom="paragraph">
            <wp:posOffset>-99695</wp:posOffset>
          </wp:positionV>
          <wp:extent cx="689610" cy="701040"/>
          <wp:effectExtent l="0" t="0" r="0" b="10160"/>
          <wp:wrapTight wrapText="bothSides">
            <wp:wrapPolygon edited="0">
              <wp:start x="7160" y="0"/>
              <wp:lineTo x="0" y="3130"/>
              <wp:lineTo x="0" y="17217"/>
              <wp:lineTo x="6365" y="21130"/>
              <wp:lineTo x="14320" y="21130"/>
              <wp:lineTo x="20685" y="17217"/>
              <wp:lineTo x="20685" y="3130"/>
              <wp:lineTo x="13525" y="0"/>
              <wp:lineTo x="7160" y="0"/>
            </wp:wrapPolygon>
          </wp:wrapTight>
          <wp:docPr id="1" name="Picture 1" descr="Logos%20and%20signatures/IMG_3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20and%20signatures/IMG_366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43">
      <w:rPr>
        <w:noProof/>
        <w:lang w:eastAsia="en-GB"/>
      </w:rPr>
      <w:drawing>
        <wp:anchor distT="0" distB="0" distL="114300" distR="114300" simplePos="0" relativeHeight="251658240" behindDoc="1" locked="0" layoutInCell="1" allowOverlap="1" wp14:anchorId="5ECFCE61" wp14:editId="39E38D9C">
          <wp:simplePos x="0" y="0"/>
          <wp:positionH relativeFrom="column">
            <wp:posOffset>12700</wp:posOffset>
          </wp:positionH>
          <wp:positionV relativeFrom="paragraph">
            <wp:posOffset>5080</wp:posOffset>
          </wp:positionV>
          <wp:extent cx="869950" cy="730250"/>
          <wp:effectExtent l="0" t="0" r="6350" b="0"/>
          <wp:wrapTight wrapText="bothSides">
            <wp:wrapPolygon edited="0">
              <wp:start x="0" y="0"/>
              <wp:lineTo x="0" y="20849"/>
              <wp:lineTo x="21285" y="20849"/>
              <wp:lineTo x="212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CET-StackedLogo-Withname.jpg"/>
                  <pic:cNvPicPr/>
                </pic:nvPicPr>
                <pic:blipFill>
                  <a:blip r:embed="rId2">
                    <a:extLst>
                      <a:ext uri="{28A0092B-C50C-407E-A947-70E740481C1C}">
                        <a14:useLocalDpi xmlns:a14="http://schemas.microsoft.com/office/drawing/2010/main" val="0"/>
                      </a:ext>
                    </a:extLst>
                  </a:blip>
                  <a:stretch>
                    <a:fillRect/>
                  </a:stretch>
                </pic:blipFill>
                <pic:spPr>
                  <a:xfrm>
                    <a:off x="0" y="0"/>
                    <a:ext cx="869950" cy="730250"/>
                  </a:xfrm>
                  <a:prstGeom prst="rect">
                    <a:avLst/>
                  </a:prstGeom>
                </pic:spPr>
              </pic:pic>
            </a:graphicData>
          </a:graphic>
          <wp14:sizeRelH relativeFrom="margin">
            <wp14:pctWidth>0</wp14:pctWidth>
          </wp14:sizeRelH>
          <wp14:sizeRelV relativeFrom="margin">
            <wp14:pctHeight>0</wp14:pctHeight>
          </wp14:sizeRelV>
        </wp:anchor>
      </w:drawing>
    </w:r>
  </w:p>
  <w:p w14:paraId="6B8388E5" w14:textId="73A17938" w:rsidR="00A77943" w:rsidRDefault="00A77943" w:rsidP="00444321">
    <w:pPr>
      <w:pStyle w:val="Header"/>
    </w:pPr>
  </w:p>
  <w:p w14:paraId="1C039079" w14:textId="60566D48" w:rsidR="001F5199" w:rsidRDefault="00444321" w:rsidP="00A77943">
    <w:pPr>
      <w:pStyle w:val="NoSpacing"/>
      <w:jc w:val="right"/>
    </w:pPr>
    <w:r>
      <w:tab/>
    </w:r>
    <w:r>
      <w:tab/>
    </w:r>
  </w:p>
  <w:p w14:paraId="4FCA2B34" w14:textId="77777777" w:rsidR="001F5199" w:rsidRDefault="001F519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7721E"/>
    <w:multiLevelType w:val="multilevel"/>
    <w:tmpl w:val="8F0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38D30DC"/>
    <w:multiLevelType w:val="hybridMultilevel"/>
    <w:tmpl w:val="C534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A1"/>
    <w:rsid w:val="000768B0"/>
    <w:rsid w:val="000C0698"/>
    <w:rsid w:val="000F6CD4"/>
    <w:rsid w:val="00121F8F"/>
    <w:rsid w:val="0012630D"/>
    <w:rsid w:val="00152FE1"/>
    <w:rsid w:val="00157778"/>
    <w:rsid w:val="001B5405"/>
    <w:rsid w:val="001B5C02"/>
    <w:rsid w:val="001F4835"/>
    <w:rsid w:val="001F5199"/>
    <w:rsid w:val="00200E9A"/>
    <w:rsid w:val="00250AE6"/>
    <w:rsid w:val="00265412"/>
    <w:rsid w:val="002920E7"/>
    <w:rsid w:val="002D6844"/>
    <w:rsid w:val="002E046F"/>
    <w:rsid w:val="002E3055"/>
    <w:rsid w:val="002E4B96"/>
    <w:rsid w:val="00394376"/>
    <w:rsid w:val="00405A1F"/>
    <w:rsid w:val="0041225A"/>
    <w:rsid w:val="00444321"/>
    <w:rsid w:val="004803A1"/>
    <w:rsid w:val="004C26A7"/>
    <w:rsid w:val="004D40A3"/>
    <w:rsid w:val="004E7EF9"/>
    <w:rsid w:val="00550B9F"/>
    <w:rsid w:val="00583E00"/>
    <w:rsid w:val="00595EFC"/>
    <w:rsid w:val="005A5438"/>
    <w:rsid w:val="005C7D16"/>
    <w:rsid w:val="005D55A5"/>
    <w:rsid w:val="005D747F"/>
    <w:rsid w:val="005F5427"/>
    <w:rsid w:val="00604D6F"/>
    <w:rsid w:val="00607165"/>
    <w:rsid w:val="00613015"/>
    <w:rsid w:val="006363F1"/>
    <w:rsid w:val="00641652"/>
    <w:rsid w:val="00657903"/>
    <w:rsid w:val="006665FA"/>
    <w:rsid w:val="00672000"/>
    <w:rsid w:val="00680505"/>
    <w:rsid w:val="006957FC"/>
    <w:rsid w:val="006A5A3D"/>
    <w:rsid w:val="006B283E"/>
    <w:rsid w:val="00705389"/>
    <w:rsid w:val="007811A3"/>
    <w:rsid w:val="00782229"/>
    <w:rsid w:val="007D3EDD"/>
    <w:rsid w:val="007D6D25"/>
    <w:rsid w:val="007F7FA7"/>
    <w:rsid w:val="00812C03"/>
    <w:rsid w:val="00812E84"/>
    <w:rsid w:val="00831292"/>
    <w:rsid w:val="00852807"/>
    <w:rsid w:val="008864CB"/>
    <w:rsid w:val="008A4BEB"/>
    <w:rsid w:val="008C451C"/>
    <w:rsid w:val="008F2552"/>
    <w:rsid w:val="00902353"/>
    <w:rsid w:val="0090708C"/>
    <w:rsid w:val="009268BC"/>
    <w:rsid w:val="0095664D"/>
    <w:rsid w:val="009A054F"/>
    <w:rsid w:val="00A41D07"/>
    <w:rsid w:val="00A6271F"/>
    <w:rsid w:val="00A77943"/>
    <w:rsid w:val="00AC2DF1"/>
    <w:rsid w:val="00AD517B"/>
    <w:rsid w:val="00AF6F2D"/>
    <w:rsid w:val="00AF742B"/>
    <w:rsid w:val="00B8181B"/>
    <w:rsid w:val="00B83BAC"/>
    <w:rsid w:val="00BB43A5"/>
    <w:rsid w:val="00BF3D60"/>
    <w:rsid w:val="00C551E0"/>
    <w:rsid w:val="00C60626"/>
    <w:rsid w:val="00CA02EA"/>
    <w:rsid w:val="00CA777C"/>
    <w:rsid w:val="00CC162F"/>
    <w:rsid w:val="00CD15C6"/>
    <w:rsid w:val="00CE5C92"/>
    <w:rsid w:val="00CF1E26"/>
    <w:rsid w:val="00CF2C02"/>
    <w:rsid w:val="00D04514"/>
    <w:rsid w:val="00D6067D"/>
    <w:rsid w:val="00D651E4"/>
    <w:rsid w:val="00D71B0D"/>
    <w:rsid w:val="00D91840"/>
    <w:rsid w:val="00DB76F1"/>
    <w:rsid w:val="00DE2DD4"/>
    <w:rsid w:val="00DE3FBC"/>
    <w:rsid w:val="00DE7087"/>
    <w:rsid w:val="00E0298A"/>
    <w:rsid w:val="00E12AF1"/>
    <w:rsid w:val="00E30857"/>
    <w:rsid w:val="00E47284"/>
    <w:rsid w:val="00E806EA"/>
    <w:rsid w:val="00EA4D02"/>
    <w:rsid w:val="00EB173A"/>
    <w:rsid w:val="00EC5269"/>
    <w:rsid w:val="00F0273C"/>
    <w:rsid w:val="00F529A4"/>
    <w:rsid w:val="00F669B0"/>
    <w:rsid w:val="00FA7ECC"/>
    <w:rsid w:val="00FC1594"/>
    <w:rsid w:val="00FC7DA6"/>
    <w:rsid w:val="00FF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A15DF"/>
  <w15:docId w15:val="{D2C0AC93-29C6-48B8-904F-CB505C30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22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E046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C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02"/>
    <w:rPr>
      <w:rFonts w:ascii="Segoe UI" w:hAnsi="Segoe UI" w:cs="Segoe UI"/>
      <w:sz w:val="18"/>
      <w:szCs w:val="18"/>
    </w:rPr>
  </w:style>
  <w:style w:type="paragraph" w:styleId="Header">
    <w:name w:val="header"/>
    <w:basedOn w:val="Normal"/>
    <w:link w:val="HeaderChar"/>
    <w:uiPriority w:val="99"/>
    <w:unhideWhenUsed/>
    <w:rsid w:val="001F5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99"/>
  </w:style>
  <w:style w:type="paragraph" w:styleId="Footer">
    <w:name w:val="footer"/>
    <w:basedOn w:val="Normal"/>
    <w:link w:val="FooterChar"/>
    <w:uiPriority w:val="99"/>
    <w:unhideWhenUsed/>
    <w:rsid w:val="001F5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99"/>
  </w:style>
  <w:style w:type="character" w:styleId="Hyperlink">
    <w:name w:val="Hyperlink"/>
    <w:basedOn w:val="DefaultParagraphFont"/>
    <w:uiPriority w:val="99"/>
    <w:unhideWhenUsed/>
    <w:rsid w:val="001F5199"/>
    <w:rPr>
      <w:color w:val="0563C1" w:themeColor="hyperlink"/>
      <w:u w:val="single"/>
    </w:rPr>
  </w:style>
  <w:style w:type="paragraph" w:styleId="NormalWeb">
    <w:name w:val="Normal (Web)"/>
    <w:basedOn w:val="Normal"/>
    <w:uiPriority w:val="99"/>
    <w:unhideWhenUsed/>
    <w:rsid w:val="006957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B5405"/>
    <w:pPr>
      <w:spacing w:after="0" w:line="240" w:lineRule="auto"/>
    </w:pPr>
  </w:style>
  <w:style w:type="character" w:styleId="Strong">
    <w:name w:val="Strong"/>
    <w:basedOn w:val="DefaultParagraphFont"/>
    <w:uiPriority w:val="22"/>
    <w:qFormat/>
    <w:rsid w:val="004D40A3"/>
    <w:rPr>
      <w:b/>
      <w:bCs/>
    </w:rPr>
  </w:style>
  <w:style w:type="character" w:customStyle="1" w:styleId="UnresolvedMention">
    <w:name w:val="Unresolved Mention"/>
    <w:basedOn w:val="DefaultParagraphFont"/>
    <w:uiPriority w:val="99"/>
    <w:semiHidden/>
    <w:unhideWhenUsed/>
    <w:rsid w:val="00705389"/>
    <w:rPr>
      <w:color w:val="605E5C"/>
      <w:shd w:val="clear" w:color="auto" w:fill="E1DFDD"/>
    </w:rPr>
  </w:style>
  <w:style w:type="character" w:customStyle="1" w:styleId="Heading3Char">
    <w:name w:val="Heading 3 Char"/>
    <w:basedOn w:val="DefaultParagraphFont"/>
    <w:link w:val="Heading3"/>
    <w:uiPriority w:val="9"/>
    <w:rsid w:val="002E046F"/>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2E046F"/>
    <w:rPr>
      <w:i/>
      <w:iCs/>
    </w:rPr>
  </w:style>
  <w:style w:type="character" w:customStyle="1" w:styleId="eipwbe">
    <w:name w:val="eipwbe"/>
    <w:basedOn w:val="DefaultParagraphFont"/>
    <w:rsid w:val="002E046F"/>
  </w:style>
  <w:style w:type="paragraph" w:customStyle="1" w:styleId="action-menu-item">
    <w:name w:val="action-menu-item"/>
    <w:basedOn w:val="Normal"/>
    <w:rsid w:val="002E04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opre">
    <w:name w:val="acopre"/>
    <w:basedOn w:val="DefaultParagraphFont"/>
    <w:rsid w:val="002E046F"/>
  </w:style>
  <w:style w:type="character" w:styleId="Emphasis">
    <w:name w:val="Emphasis"/>
    <w:basedOn w:val="DefaultParagraphFont"/>
    <w:uiPriority w:val="20"/>
    <w:qFormat/>
    <w:rsid w:val="002E046F"/>
    <w:rPr>
      <w:i/>
      <w:iCs/>
    </w:rPr>
  </w:style>
  <w:style w:type="character" w:customStyle="1" w:styleId="Heading1Char">
    <w:name w:val="Heading 1 Char"/>
    <w:basedOn w:val="DefaultParagraphFont"/>
    <w:link w:val="Heading1"/>
    <w:uiPriority w:val="9"/>
    <w:rsid w:val="0078222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D517B"/>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680664">
      <w:bodyDiv w:val="1"/>
      <w:marLeft w:val="0"/>
      <w:marRight w:val="0"/>
      <w:marTop w:val="0"/>
      <w:marBottom w:val="0"/>
      <w:divBdr>
        <w:top w:val="none" w:sz="0" w:space="0" w:color="auto"/>
        <w:left w:val="none" w:sz="0" w:space="0" w:color="auto"/>
        <w:bottom w:val="none" w:sz="0" w:space="0" w:color="auto"/>
        <w:right w:val="none" w:sz="0" w:space="0" w:color="auto"/>
      </w:divBdr>
    </w:div>
    <w:div w:id="1111245096">
      <w:bodyDiv w:val="1"/>
      <w:marLeft w:val="0"/>
      <w:marRight w:val="0"/>
      <w:marTop w:val="0"/>
      <w:marBottom w:val="0"/>
      <w:divBdr>
        <w:top w:val="none" w:sz="0" w:space="0" w:color="auto"/>
        <w:left w:val="none" w:sz="0" w:space="0" w:color="auto"/>
        <w:bottom w:val="none" w:sz="0" w:space="0" w:color="auto"/>
        <w:right w:val="none" w:sz="0" w:space="0" w:color="auto"/>
      </w:divBdr>
      <w:divsChild>
        <w:div w:id="35085419">
          <w:marLeft w:val="0"/>
          <w:marRight w:val="0"/>
          <w:marTop w:val="0"/>
          <w:marBottom w:val="420"/>
          <w:divBdr>
            <w:top w:val="none" w:sz="0" w:space="0" w:color="auto"/>
            <w:left w:val="none" w:sz="0" w:space="0" w:color="auto"/>
            <w:bottom w:val="none" w:sz="0" w:space="0" w:color="auto"/>
            <w:right w:val="none" w:sz="0" w:space="0" w:color="auto"/>
          </w:divBdr>
          <w:divsChild>
            <w:div w:id="1571037123">
              <w:marLeft w:val="0"/>
              <w:marRight w:val="0"/>
              <w:marTop w:val="0"/>
              <w:marBottom w:val="0"/>
              <w:divBdr>
                <w:top w:val="none" w:sz="0" w:space="0" w:color="auto"/>
                <w:left w:val="none" w:sz="0" w:space="0" w:color="auto"/>
                <w:bottom w:val="none" w:sz="0" w:space="0" w:color="auto"/>
                <w:right w:val="none" w:sz="0" w:space="0" w:color="auto"/>
              </w:divBdr>
              <w:divsChild>
                <w:div w:id="493374973">
                  <w:marLeft w:val="0"/>
                  <w:marRight w:val="0"/>
                  <w:marTop w:val="0"/>
                  <w:marBottom w:val="0"/>
                  <w:divBdr>
                    <w:top w:val="none" w:sz="0" w:space="0" w:color="auto"/>
                    <w:left w:val="none" w:sz="0" w:space="0" w:color="auto"/>
                    <w:bottom w:val="none" w:sz="0" w:space="0" w:color="auto"/>
                    <w:right w:val="none" w:sz="0" w:space="0" w:color="auto"/>
                  </w:divBdr>
                  <w:divsChild>
                    <w:div w:id="1404840186">
                      <w:marLeft w:val="0"/>
                      <w:marRight w:val="0"/>
                      <w:marTop w:val="0"/>
                      <w:marBottom w:val="0"/>
                      <w:divBdr>
                        <w:top w:val="none" w:sz="0" w:space="0" w:color="auto"/>
                        <w:left w:val="none" w:sz="0" w:space="0" w:color="auto"/>
                        <w:bottom w:val="none" w:sz="0" w:space="0" w:color="auto"/>
                        <w:right w:val="none" w:sz="0" w:space="0" w:color="auto"/>
                      </w:divBdr>
                    </w:div>
                    <w:div w:id="33624189">
                      <w:marLeft w:val="0"/>
                      <w:marRight w:val="0"/>
                      <w:marTop w:val="0"/>
                      <w:marBottom w:val="0"/>
                      <w:divBdr>
                        <w:top w:val="none" w:sz="0" w:space="0" w:color="auto"/>
                        <w:left w:val="none" w:sz="0" w:space="0" w:color="auto"/>
                        <w:bottom w:val="none" w:sz="0" w:space="0" w:color="auto"/>
                        <w:right w:val="none" w:sz="0" w:space="0" w:color="auto"/>
                      </w:divBdr>
                      <w:divsChild>
                        <w:div w:id="1353845240">
                          <w:marLeft w:val="0"/>
                          <w:marRight w:val="0"/>
                          <w:marTop w:val="0"/>
                          <w:marBottom w:val="0"/>
                          <w:divBdr>
                            <w:top w:val="none" w:sz="0" w:space="0" w:color="auto"/>
                            <w:left w:val="none" w:sz="0" w:space="0" w:color="auto"/>
                            <w:bottom w:val="none" w:sz="0" w:space="0" w:color="auto"/>
                            <w:right w:val="none" w:sz="0" w:space="0" w:color="auto"/>
                          </w:divBdr>
                          <w:divsChild>
                            <w:div w:id="5018906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69631595">
                  <w:marLeft w:val="0"/>
                  <w:marRight w:val="0"/>
                  <w:marTop w:val="0"/>
                  <w:marBottom w:val="0"/>
                  <w:divBdr>
                    <w:top w:val="none" w:sz="0" w:space="0" w:color="auto"/>
                    <w:left w:val="none" w:sz="0" w:space="0" w:color="auto"/>
                    <w:bottom w:val="none" w:sz="0" w:space="0" w:color="auto"/>
                    <w:right w:val="none" w:sz="0" w:space="0" w:color="auto"/>
                  </w:divBdr>
                  <w:divsChild>
                    <w:div w:id="305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7839">
          <w:marLeft w:val="0"/>
          <w:marRight w:val="0"/>
          <w:marTop w:val="0"/>
          <w:marBottom w:val="420"/>
          <w:divBdr>
            <w:top w:val="none" w:sz="0" w:space="0" w:color="auto"/>
            <w:left w:val="none" w:sz="0" w:space="0" w:color="auto"/>
            <w:bottom w:val="none" w:sz="0" w:space="0" w:color="auto"/>
            <w:right w:val="none" w:sz="0" w:space="0" w:color="auto"/>
          </w:divBdr>
          <w:divsChild>
            <w:div w:id="2018534958">
              <w:marLeft w:val="0"/>
              <w:marRight w:val="0"/>
              <w:marTop w:val="0"/>
              <w:marBottom w:val="0"/>
              <w:divBdr>
                <w:top w:val="none" w:sz="0" w:space="0" w:color="auto"/>
                <w:left w:val="none" w:sz="0" w:space="0" w:color="auto"/>
                <w:bottom w:val="none" w:sz="0" w:space="0" w:color="auto"/>
                <w:right w:val="none" w:sz="0" w:space="0" w:color="auto"/>
              </w:divBdr>
              <w:divsChild>
                <w:div w:id="8258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seahamstcuthberts@durhamlearning.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CCDF3C965F44AAEE03C4CB08B0D68" ma:contentTypeVersion="12" ma:contentTypeDescription="Create a new document." ma:contentTypeScope="" ma:versionID="0d20f2baeea23d58849c02c70422acfa">
  <xsd:schema xmlns:xsd="http://www.w3.org/2001/XMLSchema" xmlns:xs="http://www.w3.org/2001/XMLSchema" xmlns:p="http://schemas.microsoft.com/office/2006/metadata/properties" xmlns:ns2="cd22c9cc-52d6-4476-8757-7f7ff89a902a" xmlns:ns3="75807ee4-40ff-4def-9741-5b768abed2e1" targetNamespace="http://schemas.microsoft.com/office/2006/metadata/properties" ma:root="true" ma:fieldsID="88ae373948412322547b47223a5ac204" ns2:_="" ns3:_="">
    <xsd:import namespace="cd22c9cc-52d6-4476-8757-7f7ff89a902a"/>
    <xsd:import namespace="75807ee4-40ff-4def-9741-5b768abed2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2c9cc-52d6-4476-8757-7f7ff89a9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07ee4-40ff-4def-9741-5b768abed2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41564-5239-4326-A222-27BF893AF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2c9cc-52d6-4476-8757-7f7ff89a902a"/>
    <ds:schemaRef ds:uri="75807ee4-40ff-4def-9741-5b768abed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1A0A3-7F2D-464C-AA4F-C37BAD639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A017C-3EDA-4B0A-8639-80FE1B6925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508</Words>
  <Characters>2896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Errington Primary School</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Smillie</dc:creator>
  <cp:lastModifiedBy>Microsoft Office User</cp:lastModifiedBy>
  <cp:revision>2</cp:revision>
  <cp:lastPrinted>2017-09-14T11:36:00Z</cp:lastPrinted>
  <dcterms:created xsi:type="dcterms:W3CDTF">2021-08-27T15:15:00Z</dcterms:created>
  <dcterms:modified xsi:type="dcterms:W3CDTF">2021-08-27T15:15:00Z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0x010100AB1CCDF3C965F44AAEE03C4CB08B0D68</vt:lpwstr>
  </property>
</Properties>
</file>